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4C53B" w14:textId="70C80D29" w:rsidR="00600AF7" w:rsidRPr="00673BB7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BD2817">
        <w:rPr>
          <w:rFonts w:ascii="Tahoma" w:hAnsi="Tahoma" w:cs="Tahoma"/>
          <w:b/>
          <w:bCs/>
          <w:sz w:val="28"/>
          <w:szCs w:val="28"/>
        </w:rPr>
        <w:t>045</w:t>
      </w:r>
      <w:r w:rsidRPr="00673BB7">
        <w:rPr>
          <w:rFonts w:ascii="Tahoma" w:hAnsi="Tahoma" w:cs="Tahoma"/>
          <w:b/>
          <w:bCs/>
          <w:sz w:val="28"/>
          <w:szCs w:val="28"/>
        </w:rPr>
        <w:t>/CJCAM/SEJEC/1</w:t>
      </w:r>
      <w:r w:rsidR="00CD38C4">
        <w:rPr>
          <w:rFonts w:ascii="Tahoma" w:hAnsi="Tahoma" w:cs="Tahoma"/>
          <w:b/>
          <w:bCs/>
          <w:sz w:val="28"/>
          <w:szCs w:val="28"/>
        </w:rPr>
        <w:t>8</w:t>
      </w:r>
      <w:r w:rsidRPr="00673BB7">
        <w:rPr>
          <w:rFonts w:ascii="Tahoma" w:hAnsi="Tahoma" w:cs="Tahoma"/>
          <w:b/>
          <w:bCs/>
          <w:sz w:val="28"/>
          <w:szCs w:val="28"/>
        </w:rPr>
        <w:t>-201</w:t>
      </w:r>
      <w:r w:rsidR="00CD38C4">
        <w:rPr>
          <w:rFonts w:ascii="Tahoma" w:hAnsi="Tahoma" w:cs="Tahoma"/>
          <w:b/>
          <w:bCs/>
          <w:sz w:val="28"/>
          <w:szCs w:val="28"/>
        </w:rPr>
        <w:t>9</w:t>
      </w:r>
    </w:p>
    <w:p w14:paraId="318F57A1" w14:textId="77777777" w:rsidR="0090505D" w:rsidRDefault="0090505D" w:rsidP="00037D0F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6321843E" w14:textId="77777777" w:rsidR="00673BB7" w:rsidRDefault="00673BB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17DB26AD" w14:textId="77777777" w:rsidR="00600AF7" w:rsidRPr="0090505D" w:rsidRDefault="00600AF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>Asunto:</w:t>
      </w:r>
      <w:r w:rsidR="004416BE">
        <w:rPr>
          <w:rFonts w:ascii="Arial" w:hAnsi="Arial" w:cs="Arial"/>
          <w:b/>
          <w:sz w:val="18"/>
          <w:szCs w:val="18"/>
          <w:lang w:val="es-MX" w:eastAsia="es-ES"/>
        </w:rPr>
        <w:t xml:space="preserve"> </w:t>
      </w:r>
      <w:r w:rsidR="005E12AD">
        <w:rPr>
          <w:rFonts w:ascii="Arial" w:hAnsi="Arial" w:cs="Arial"/>
          <w:sz w:val="18"/>
          <w:szCs w:val="18"/>
          <w:lang w:val="es-MX" w:eastAsia="es-ES"/>
        </w:rPr>
        <w:t xml:space="preserve">Se </w:t>
      </w:r>
      <w:r w:rsidR="00087C69">
        <w:rPr>
          <w:rFonts w:ascii="Arial" w:hAnsi="Arial" w:cs="Arial"/>
          <w:sz w:val="18"/>
          <w:szCs w:val="18"/>
          <w:lang w:val="es-MX" w:eastAsia="es-ES"/>
        </w:rPr>
        <w:t xml:space="preserve">informa </w:t>
      </w:r>
      <w:r w:rsidR="00D02AA5">
        <w:rPr>
          <w:rFonts w:ascii="Arial" w:hAnsi="Arial" w:cs="Arial"/>
          <w:sz w:val="18"/>
          <w:szCs w:val="18"/>
          <w:lang w:val="es-MX" w:eastAsia="es-ES"/>
        </w:rPr>
        <w:t>punto de Acuerdo</w:t>
      </w:r>
      <w:r w:rsidR="000D55E5">
        <w:rPr>
          <w:rFonts w:ascii="Arial" w:hAnsi="Arial" w:cs="Arial"/>
          <w:sz w:val="18"/>
          <w:szCs w:val="18"/>
          <w:lang w:val="es-MX" w:eastAsia="es-ES"/>
        </w:rPr>
        <w:t>.</w:t>
      </w:r>
    </w:p>
    <w:p w14:paraId="4D6780C1" w14:textId="77777777" w:rsidR="002B7F6E" w:rsidRDefault="002B7F6E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5F143425" w14:textId="77777777" w:rsidR="000D55E5" w:rsidRPr="00270BFF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  <w:r w:rsidRPr="00270BFF">
        <w:rPr>
          <w:rFonts w:ascii="Arial" w:hAnsi="Arial" w:cs="Arial"/>
          <w:b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</w:t>
      </w:r>
      <w:bookmarkStart w:id="0" w:name="_GoBack"/>
      <w:bookmarkEnd w:id="0"/>
      <w:r w:rsidRPr="00270BFF">
        <w:rPr>
          <w:rFonts w:ascii="Arial" w:hAnsi="Arial" w:cs="Arial"/>
          <w:b/>
          <w:lang w:val="es-MX" w:eastAsia="es-ES"/>
        </w:rPr>
        <w:t>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  <w:r>
        <w:rPr>
          <w:rFonts w:ascii="Arial" w:hAnsi="Arial" w:cs="Arial"/>
          <w:b/>
          <w:lang w:val="es-MX" w:eastAsia="es-ES"/>
        </w:rPr>
        <w:t>----------------------------------</w:t>
      </w:r>
    </w:p>
    <w:p w14:paraId="25214D1B" w14:textId="77777777" w:rsidR="000D55E5" w:rsidRPr="00270BFF" w:rsidRDefault="000D55E5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</w:p>
    <w:p w14:paraId="0997BA3C" w14:textId="00F1D116" w:rsidR="00BD4E18" w:rsidRPr="006509C7" w:rsidRDefault="000D55E5" w:rsidP="006509C7">
      <w:pPr>
        <w:spacing w:after="0" w:line="240" w:lineRule="auto"/>
        <w:ind w:right="283"/>
        <w:jc w:val="both"/>
        <w:rPr>
          <w:rFonts w:ascii="Arial" w:eastAsia="Calibri" w:hAnsi="Arial" w:cs="Arial"/>
          <w:bCs/>
          <w:highlight w:val="yellow"/>
        </w:rPr>
      </w:pPr>
      <w:r w:rsidRPr="00BD4E18">
        <w:rPr>
          <w:rFonts w:ascii="Arial" w:eastAsia="Calibri" w:hAnsi="Arial" w:cs="Arial"/>
          <w:bCs/>
          <w:lang w:val="es-MX"/>
        </w:rPr>
        <w:t>De conformidad con lo que establece el artículo 156, fracciones IX y XV de la Ley Orgánica del Poder Judicial del Estado,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me permito hacer de su conocimiento que</w:t>
      </w:r>
      <w:r w:rsidR="00B6323C">
        <w:rPr>
          <w:rFonts w:ascii="Arial" w:eastAsia="Calibri" w:hAnsi="Arial" w:cs="Arial"/>
          <w:bCs/>
          <w:lang w:val="es-MX"/>
        </w:rPr>
        <w:t xml:space="preserve"> en Sesión Ordinaria de fecha </w:t>
      </w:r>
      <w:r w:rsidR="00A97C3E">
        <w:rPr>
          <w:rFonts w:ascii="Arial" w:eastAsia="Calibri" w:hAnsi="Arial" w:cs="Arial"/>
          <w:bCs/>
          <w:lang w:val="es-MX"/>
        </w:rPr>
        <w:t>19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de </w:t>
      </w:r>
      <w:r w:rsidR="000D7E7F">
        <w:rPr>
          <w:rFonts w:ascii="Arial" w:eastAsia="Calibri" w:hAnsi="Arial" w:cs="Arial"/>
          <w:bCs/>
          <w:lang w:val="es-MX"/>
        </w:rPr>
        <w:t>diciembre</w:t>
      </w:r>
      <w:r w:rsidR="00B6323C">
        <w:rPr>
          <w:rFonts w:ascii="Arial" w:eastAsia="Calibri" w:hAnsi="Arial" w:cs="Arial"/>
          <w:bCs/>
          <w:lang w:val="es-MX"/>
        </w:rPr>
        <w:t xml:space="preserve"> 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de 2018, el Pleno del Consejo de la Judicatura Local, </w:t>
      </w:r>
      <w:r w:rsidR="00BD4E18" w:rsidRPr="00BD4E18">
        <w:rPr>
          <w:rFonts w:ascii="Arial" w:eastAsia="Calibri" w:hAnsi="Arial" w:cs="Arial"/>
          <w:bCs/>
        </w:rPr>
        <w:t>comunica para los efectos correspondientes, el contenido del oficio número</w:t>
      </w:r>
      <w:r w:rsidR="00F726DD">
        <w:rPr>
          <w:rFonts w:ascii="Arial" w:eastAsia="Calibri" w:hAnsi="Arial" w:cs="Arial"/>
          <w:bCs/>
        </w:rPr>
        <w:t xml:space="preserve"> </w:t>
      </w:r>
      <w:r w:rsidR="00986150" w:rsidRPr="00986150">
        <w:rPr>
          <w:rFonts w:ascii="Arial" w:eastAsia="Calibri" w:hAnsi="Arial" w:cs="Arial"/>
          <w:b/>
          <w:bCs/>
        </w:rPr>
        <w:t>INDAJUCAM/DG/545/2018</w:t>
      </w:r>
      <w:r w:rsidR="00BD4E18" w:rsidRPr="00D36DBA">
        <w:rPr>
          <w:rFonts w:ascii="Arial" w:eastAsia="Calibri" w:hAnsi="Arial" w:cs="Arial"/>
          <w:bCs/>
        </w:rPr>
        <w:t>, signado por</w:t>
      </w:r>
      <w:r w:rsidR="00D36DBA">
        <w:rPr>
          <w:rFonts w:ascii="Arial" w:eastAsia="Calibri" w:hAnsi="Arial" w:cs="Arial"/>
          <w:bCs/>
        </w:rPr>
        <w:t xml:space="preserve"> </w:t>
      </w:r>
      <w:r w:rsidR="00D36DBA" w:rsidRPr="00D36DBA">
        <w:rPr>
          <w:rFonts w:ascii="Arial" w:eastAsia="Calibri" w:hAnsi="Arial" w:cs="Arial"/>
          <w:bCs/>
        </w:rPr>
        <w:t xml:space="preserve">el </w:t>
      </w:r>
      <w:r w:rsidR="00986150" w:rsidRPr="00986150">
        <w:rPr>
          <w:rFonts w:ascii="Arial" w:eastAsia="Calibri" w:hAnsi="Arial" w:cs="Arial"/>
          <w:bCs/>
        </w:rPr>
        <w:t>Licenciado José Alberto Calderón Silva, Director General</w:t>
      </w:r>
      <w:r w:rsidR="00986150">
        <w:rPr>
          <w:rFonts w:ascii="Arial" w:eastAsia="Calibri" w:hAnsi="Arial" w:cs="Arial"/>
          <w:bCs/>
        </w:rPr>
        <w:t xml:space="preserve"> del Instituto de Acceso a la Justicia del Estado de Campeche</w:t>
      </w:r>
      <w:r w:rsidR="00BD4E18" w:rsidRPr="00D36DBA">
        <w:rPr>
          <w:rFonts w:ascii="Arial" w:eastAsia="Calibri" w:hAnsi="Arial" w:cs="Arial"/>
          <w:bCs/>
        </w:rPr>
        <w:t>, el cual es del tenor siguiente:</w:t>
      </w:r>
    </w:p>
    <w:p w14:paraId="1CD056D5" w14:textId="77777777" w:rsidR="00D36DBA" w:rsidRDefault="00D36DBA" w:rsidP="00BD4E18">
      <w:pPr>
        <w:spacing w:after="0" w:line="240" w:lineRule="auto"/>
        <w:ind w:right="283"/>
        <w:jc w:val="both"/>
        <w:rPr>
          <w:rFonts w:ascii="Arial" w:eastAsia="Calibri" w:hAnsi="Arial" w:cs="Arial"/>
          <w:bCs/>
        </w:rPr>
      </w:pPr>
    </w:p>
    <w:p w14:paraId="7FF8F5DA" w14:textId="77777777" w:rsidR="00986150" w:rsidRPr="00A97C3E" w:rsidRDefault="00D36DBA" w:rsidP="00E458DF">
      <w:pPr>
        <w:ind w:left="851"/>
        <w:jc w:val="both"/>
        <w:rPr>
          <w:rFonts w:ascii="Arial" w:eastAsia="Calibri" w:hAnsi="Arial" w:cs="Arial"/>
          <w:bCs/>
          <w:lang w:val="es-MX"/>
        </w:rPr>
      </w:pPr>
      <w:r>
        <w:rPr>
          <w:rFonts w:ascii="Arial" w:eastAsia="Calibri" w:hAnsi="Arial" w:cs="Arial"/>
          <w:bCs/>
        </w:rPr>
        <w:t>“</w:t>
      </w:r>
      <w:r w:rsidR="00275901">
        <w:rPr>
          <w:rFonts w:ascii="Arial" w:eastAsia="Calibri" w:hAnsi="Arial" w:cs="Arial"/>
          <w:bCs/>
        </w:rPr>
        <w:t>…</w:t>
      </w:r>
      <w:r w:rsidR="00986150" w:rsidRPr="00A97C3E">
        <w:rPr>
          <w:rFonts w:ascii="Arial" w:eastAsia="Calibri" w:hAnsi="Arial" w:cs="Arial"/>
          <w:bCs/>
          <w:lang w:val="es-MX"/>
        </w:rPr>
        <w:t>Por este medio y de la manera más atenta, con motivo de aproximarse el segundo periodo vacacional que comprende a partir del 21 de diciembre 2018 al 04 de enero de 2019, me permito enviar el rol de guardias que laborará durante mencionado periodo:</w:t>
      </w:r>
    </w:p>
    <w:p w14:paraId="21A395A2" w14:textId="4E48F4DC" w:rsidR="00986150" w:rsidRPr="00A97C3E" w:rsidRDefault="00986150" w:rsidP="00A97C3E">
      <w:pPr>
        <w:jc w:val="both"/>
        <w:rPr>
          <w:rFonts w:ascii="Arial" w:eastAsia="Calibri" w:hAnsi="Arial" w:cs="Arial"/>
          <w:bCs/>
          <w:lang w:val="es-MX"/>
        </w:rPr>
      </w:pPr>
      <w:r w:rsidRPr="00A97C3E">
        <w:rPr>
          <w:rFonts w:ascii="Arial" w:eastAsia="Calibri" w:hAnsi="Arial" w:cs="Arial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677DB" wp14:editId="3666D036">
                <wp:simplePos x="0" y="0"/>
                <wp:positionH relativeFrom="column">
                  <wp:posOffset>85725</wp:posOffset>
                </wp:positionH>
                <wp:positionV relativeFrom="paragraph">
                  <wp:posOffset>13970</wp:posOffset>
                </wp:positionV>
                <wp:extent cx="6115050" cy="323850"/>
                <wp:effectExtent l="0" t="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FACA6" w14:textId="24BB4EC8" w:rsidR="00986150" w:rsidRPr="00986150" w:rsidRDefault="00986150" w:rsidP="00986150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986150">
                              <w:rPr>
                                <w:b/>
                                <w:lang w:val="es-MX"/>
                              </w:rPr>
                              <w:t>CAMPECHE, CAMPECHE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677DB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6.75pt;margin-top:1.1pt;width:481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DCFACA6" w14:textId="24BB4EC8" w:rsidR="00986150" w:rsidRPr="00986150" w:rsidRDefault="00986150" w:rsidP="00986150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986150">
                        <w:rPr>
                          <w:b/>
                          <w:lang w:val="es-MX"/>
                        </w:rPr>
                        <w:t>CAMPECHE, CAMPECHE</w:t>
                      </w:r>
                    </w:p>
                  </w:txbxContent>
                </v:textbox>
              </v:shape>
            </w:pict>
          </mc:Fallback>
        </mc:AlternateContent>
      </w:r>
    </w:p>
    <w:p w14:paraId="214E662F" w14:textId="77777777" w:rsidR="00986150" w:rsidRPr="00A97C3E" w:rsidRDefault="00986150" w:rsidP="00A97C3E">
      <w:pPr>
        <w:jc w:val="both"/>
        <w:rPr>
          <w:rFonts w:ascii="Arial" w:eastAsia="Calibri" w:hAnsi="Arial" w:cs="Arial"/>
          <w:bCs/>
          <w:lang w:val="es-MX"/>
        </w:rPr>
      </w:pPr>
    </w:p>
    <w:p w14:paraId="0CFCA116" w14:textId="4CB0B40B" w:rsidR="00986150" w:rsidRPr="00A97C3E" w:rsidRDefault="00E458DF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  <w:r>
        <w:rPr>
          <w:rFonts w:ascii="Arial" w:eastAsia="Calibri" w:hAnsi="Arial" w:cs="Arial"/>
          <w:b/>
          <w:bCs/>
          <w:lang w:val="es-MX"/>
        </w:rPr>
        <w:t>Dirección General</w:t>
      </w:r>
    </w:p>
    <w:p w14:paraId="52BC8A41" w14:textId="77777777" w:rsidR="00986150" w:rsidRPr="00A97C3E" w:rsidRDefault="00986150" w:rsidP="00E458DF">
      <w:pPr>
        <w:pStyle w:val="Prrafodelista"/>
        <w:numPr>
          <w:ilvl w:val="0"/>
          <w:numId w:val="19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>Lic. José Alberto Calderón Silva</w:t>
      </w:r>
    </w:p>
    <w:p w14:paraId="2610C179" w14:textId="77777777" w:rsidR="00986150" w:rsidRPr="00A97C3E" w:rsidRDefault="00986150" w:rsidP="00E458DF">
      <w:pPr>
        <w:pStyle w:val="Prrafodelista"/>
        <w:numPr>
          <w:ilvl w:val="0"/>
          <w:numId w:val="19"/>
        </w:numPr>
        <w:spacing w:after="0"/>
        <w:ind w:left="1276"/>
        <w:jc w:val="both"/>
        <w:rPr>
          <w:rFonts w:ascii="Arial" w:hAnsi="Arial" w:cs="Arial"/>
          <w:bCs/>
        </w:rPr>
      </w:pPr>
      <w:proofErr w:type="spellStart"/>
      <w:r w:rsidRPr="00A97C3E">
        <w:rPr>
          <w:rFonts w:ascii="Arial" w:hAnsi="Arial" w:cs="Arial"/>
          <w:bCs/>
        </w:rPr>
        <w:t>Suemy</w:t>
      </w:r>
      <w:proofErr w:type="spellEnd"/>
      <w:r w:rsidRPr="00A97C3E">
        <w:rPr>
          <w:rFonts w:ascii="Arial" w:hAnsi="Arial" w:cs="Arial"/>
          <w:bCs/>
        </w:rPr>
        <w:t xml:space="preserve"> Leticia Polanco Góngora</w:t>
      </w:r>
    </w:p>
    <w:p w14:paraId="2782764B" w14:textId="77777777" w:rsidR="00A97C3E" w:rsidRPr="00A97C3E" w:rsidRDefault="00A97C3E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</w:p>
    <w:p w14:paraId="6BDAFAF9" w14:textId="77777777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  <w:r w:rsidRPr="00A97C3E">
        <w:rPr>
          <w:rFonts w:ascii="Arial" w:eastAsia="Calibri" w:hAnsi="Arial" w:cs="Arial"/>
          <w:b/>
          <w:bCs/>
          <w:lang w:val="es-MX"/>
        </w:rPr>
        <w:t>Conmutador y Oficialía de Partes</w:t>
      </w:r>
    </w:p>
    <w:p w14:paraId="4ADB0F41" w14:textId="77777777" w:rsidR="00986150" w:rsidRPr="00A97C3E" w:rsidRDefault="00986150" w:rsidP="00E458DF">
      <w:pPr>
        <w:pStyle w:val="Prrafodelista"/>
        <w:numPr>
          <w:ilvl w:val="0"/>
          <w:numId w:val="20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>C.P. Laura Concepción Cruz Rodríguez</w:t>
      </w:r>
    </w:p>
    <w:p w14:paraId="5300F2C3" w14:textId="77777777" w:rsidR="00A97C3E" w:rsidRPr="00A97C3E" w:rsidRDefault="00A97C3E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</w:p>
    <w:p w14:paraId="50E50090" w14:textId="77777777" w:rsidR="00986150" w:rsidRDefault="00986150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  <w:r w:rsidRPr="00A97C3E">
        <w:rPr>
          <w:rFonts w:ascii="Arial" w:eastAsia="Calibri" w:hAnsi="Arial" w:cs="Arial"/>
          <w:b/>
          <w:bCs/>
          <w:lang w:val="es-MX"/>
        </w:rPr>
        <w:t>Administrativo</w:t>
      </w:r>
    </w:p>
    <w:p w14:paraId="206E72B2" w14:textId="49494E17" w:rsidR="00E458DF" w:rsidRPr="00A97C3E" w:rsidRDefault="00E458DF" w:rsidP="00E458DF">
      <w:pPr>
        <w:pStyle w:val="Prrafodelista"/>
        <w:numPr>
          <w:ilvl w:val="0"/>
          <w:numId w:val="20"/>
        </w:numPr>
        <w:spacing w:after="0"/>
        <w:ind w:left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Lic. Mario Alberto Solís Soto.</w:t>
      </w:r>
    </w:p>
    <w:p w14:paraId="34DB764E" w14:textId="77777777" w:rsidR="00E458DF" w:rsidRDefault="00E458DF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</w:p>
    <w:p w14:paraId="38A2705C" w14:textId="6E4118C5" w:rsidR="00E458DF" w:rsidRDefault="00E458DF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  <w:r>
        <w:rPr>
          <w:rFonts w:ascii="Arial" w:eastAsia="Calibri" w:hAnsi="Arial" w:cs="Arial"/>
          <w:b/>
          <w:bCs/>
          <w:lang w:val="es-MX"/>
        </w:rPr>
        <w:t>Asesoría Jurídica</w:t>
      </w:r>
    </w:p>
    <w:p w14:paraId="7C5366E1" w14:textId="54DCCC22" w:rsidR="00986150" w:rsidRDefault="00E458DF" w:rsidP="00E458DF">
      <w:pPr>
        <w:pStyle w:val="Prrafodelista"/>
        <w:numPr>
          <w:ilvl w:val="0"/>
          <w:numId w:val="20"/>
        </w:numPr>
        <w:spacing w:after="0"/>
        <w:ind w:left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Mtro.</w:t>
      </w:r>
      <w:r w:rsidR="00986150" w:rsidRPr="00A97C3E">
        <w:rPr>
          <w:rFonts w:ascii="Arial" w:hAnsi="Arial" w:cs="Arial"/>
          <w:bCs/>
        </w:rPr>
        <w:t xml:space="preserve"> Emmanuel </w:t>
      </w:r>
      <w:proofErr w:type="spellStart"/>
      <w:r w:rsidR="00986150" w:rsidRPr="00A97C3E">
        <w:rPr>
          <w:rFonts w:ascii="Arial" w:hAnsi="Arial" w:cs="Arial"/>
          <w:bCs/>
        </w:rPr>
        <w:t>Issac</w:t>
      </w:r>
      <w:proofErr w:type="spellEnd"/>
      <w:r w:rsidR="00986150" w:rsidRPr="00A97C3E">
        <w:rPr>
          <w:rFonts w:ascii="Arial" w:hAnsi="Arial" w:cs="Arial"/>
          <w:bCs/>
        </w:rPr>
        <w:t xml:space="preserve"> </w:t>
      </w:r>
      <w:proofErr w:type="spellStart"/>
      <w:r w:rsidR="00986150" w:rsidRPr="00A97C3E">
        <w:rPr>
          <w:rFonts w:ascii="Arial" w:hAnsi="Arial" w:cs="Arial"/>
          <w:bCs/>
        </w:rPr>
        <w:t>Argáez</w:t>
      </w:r>
      <w:proofErr w:type="spellEnd"/>
      <w:r w:rsidR="00986150" w:rsidRPr="00A97C3E">
        <w:rPr>
          <w:rFonts w:ascii="Arial" w:hAnsi="Arial" w:cs="Arial"/>
          <w:bCs/>
        </w:rPr>
        <w:t xml:space="preserve"> Uribe</w:t>
      </w:r>
    </w:p>
    <w:p w14:paraId="619F3C5C" w14:textId="77777777" w:rsidR="00E458DF" w:rsidRPr="00A97C3E" w:rsidRDefault="00E458DF" w:rsidP="00E458DF">
      <w:pPr>
        <w:pStyle w:val="Prrafodelista"/>
        <w:spacing w:after="0"/>
        <w:ind w:left="1276"/>
        <w:jc w:val="both"/>
        <w:rPr>
          <w:rFonts w:ascii="Arial" w:hAnsi="Arial" w:cs="Arial"/>
          <w:bCs/>
        </w:rPr>
      </w:pPr>
    </w:p>
    <w:p w14:paraId="269ECC63" w14:textId="77777777" w:rsidR="00986150" w:rsidRPr="00E458DF" w:rsidRDefault="00986150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  <w:r w:rsidRPr="00E458DF">
        <w:rPr>
          <w:rFonts w:ascii="Arial" w:eastAsia="Calibri" w:hAnsi="Arial" w:cs="Arial"/>
          <w:b/>
          <w:bCs/>
          <w:lang w:val="es-MX"/>
        </w:rPr>
        <w:t>Unidad de Atención a Víctimas</w:t>
      </w:r>
    </w:p>
    <w:p w14:paraId="3513B52D" w14:textId="77777777" w:rsidR="00986150" w:rsidRPr="00A97C3E" w:rsidRDefault="00986150" w:rsidP="00E458DF">
      <w:pPr>
        <w:pStyle w:val="Prrafodelista"/>
        <w:numPr>
          <w:ilvl w:val="0"/>
          <w:numId w:val="20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Licda. Concepción Guadalupe </w:t>
      </w:r>
      <w:proofErr w:type="spellStart"/>
      <w:r w:rsidRPr="00A97C3E">
        <w:rPr>
          <w:rFonts w:ascii="Arial" w:hAnsi="Arial" w:cs="Arial"/>
          <w:bCs/>
        </w:rPr>
        <w:t>Tecuautzin</w:t>
      </w:r>
      <w:proofErr w:type="spellEnd"/>
      <w:r w:rsidRPr="00A97C3E">
        <w:rPr>
          <w:rFonts w:ascii="Arial" w:hAnsi="Arial" w:cs="Arial"/>
          <w:bCs/>
        </w:rPr>
        <w:t xml:space="preserve"> Chi, (Notificaciones y enlace)</w:t>
      </w:r>
    </w:p>
    <w:p w14:paraId="501A5690" w14:textId="77777777" w:rsidR="00986150" w:rsidRPr="00A97C3E" w:rsidRDefault="00986150" w:rsidP="00E458DF">
      <w:pPr>
        <w:pStyle w:val="Prrafodelista"/>
        <w:numPr>
          <w:ilvl w:val="0"/>
          <w:numId w:val="20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>Licda. Johana Saraí Centeno Villaseñor</w:t>
      </w:r>
    </w:p>
    <w:p w14:paraId="666E02AC" w14:textId="77777777" w:rsidR="00A97C3E" w:rsidRDefault="00A97C3E" w:rsidP="00E458DF">
      <w:pPr>
        <w:spacing w:after="0"/>
        <w:ind w:left="1276"/>
        <w:jc w:val="both"/>
        <w:rPr>
          <w:rFonts w:ascii="Arial" w:eastAsia="Calibri" w:hAnsi="Arial" w:cs="Arial"/>
          <w:bCs/>
          <w:lang w:val="es-MX"/>
        </w:rPr>
      </w:pPr>
    </w:p>
    <w:p w14:paraId="1D77BCA3" w14:textId="77777777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  <w:r w:rsidRPr="00A97C3E">
        <w:rPr>
          <w:rFonts w:ascii="Arial" w:eastAsia="Calibri" w:hAnsi="Arial" w:cs="Arial"/>
          <w:b/>
          <w:bCs/>
          <w:lang w:val="es-MX"/>
        </w:rPr>
        <w:t>Área Penal</w:t>
      </w:r>
    </w:p>
    <w:p w14:paraId="158C8964" w14:textId="74BC259B" w:rsidR="00986150" w:rsidRPr="00A97C3E" w:rsidRDefault="00E458DF" w:rsidP="00E458DF">
      <w:pPr>
        <w:pStyle w:val="Prrafodelista"/>
        <w:numPr>
          <w:ilvl w:val="0"/>
          <w:numId w:val="21"/>
        </w:numPr>
        <w:spacing w:after="0"/>
        <w:ind w:left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Lic. Mario Sond</w:t>
      </w:r>
      <w:r w:rsidR="00986150" w:rsidRPr="00A97C3E">
        <w:rPr>
          <w:rFonts w:ascii="Arial" w:hAnsi="Arial" w:cs="Arial"/>
          <w:bCs/>
        </w:rPr>
        <w:t xml:space="preserve">a </w:t>
      </w:r>
      <w:proofErr w:type="spellStart"/>
      <w:r w:rsidR="00986150" w:rsidRPr="00A97C3E">
        <w:rPr>
          <w:rFonts w:ascii="Arial" w:hAnsi="Arial" w:cs="Arial"/>
          <w:bCs/>
        </w:rPr>
        <w:t>Tuyin</w:t>
      </w:r>
      <w:proofErr w:type="spellEnd"/>
      <w:r w:rsidR="00986150" w:rsidRPr="00A97C3E">
        <w:rPr>
          <w:rFonts w:ascii="Arial" w:hAnsi="Arial" w:cs="Arial"/>
          <w:bCs/>
        </w:rPr>
        <w:t>, (Notificaciones y enlace)</w:t>
      </w:r>
    </w:p>
    <w:p w14:paraId="4B7F8271" w14:textId="77777777" w:rsidR="00986150" w:rsidRPr="00A97C3E" w:rsidRDefault="00986150" w:rsidP="00E458DF">
      <w:pPr>
        <w:pStyle w:val="Prrafodelista"/>
        <w:numPr>
          <w:ilvl w:val="0"/>
          <w:numId w:val="21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>Licda. María Isabel Gutiérrez Cu</w:t>
      </w:r>
    </w:p>
    <w:p w14:paraId="75BBFCF8" w14:textId="77777777" w:rsidR="00986150" w:rsidRPr="00A97C3E" w:rsidRDefault="00986150" w:rsidP="00E458DF">
      <w:pPr>
        <w:pStyle w:val="Prrafodelista"/>
        <w:numPr>
          <w:ilvl w:val="0"/>
          <w:numId w:val="21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Licda. Reyna Magdalena </w:t>
      </w:r>
      <w:proofErr w:type="spellStart"/>
      <w:r w:rsidRPr="00A97C3E">
        <w:rPr>
          <w:rFonts w:ascii="Arial" w:hAnsi="Arial" w:cs="Arial"/>
          <w:bCs/>
        </w:rPr>
        <w:t>Koh</w:t>
      </w:r>
      <w:proofErr w:type="spellEnd"/>
      <w:r w:rsidRPr="00A97C3E">
        <w:rPr>
          <w:rFonts w:ascii="Arial" w:hAnsi="Arial" w:cs="Arial"/>
          <w:bCs/>
        </w:rPr>
        <w:t xml:space="preserve"> </w:t>
      </w:r>
      <w:proofErr w:type="spellStart"/>
      <w:r w:rsidRPr="00A97C3E">
        <w:rPr>
          <w:rFonts w:ascii="Arial" w:hAnsi="Arial" w:cs="Arial"/>
          <w:bCs/>
        </w:rPr>
        <w:t>Quén</w:t>
      </w:r>
      <w:proofErr w:type="spellEnd"/>
    </w:p>
    <w:p w14:paraId="47E4A0B7" w14:textId="77777777" w:rsidR="00986150" w:rsidRDefault="00986150" w:rsidP="00E458DF">
      <w:pPr>
        <w:pStyle w:val="Prrafodelista"/>
        <w:numPr>
          <w:ilvl w:val="0"/>
          <w:numId w:val="21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Lic. Víctor Hugo </w:t>
      </w:r>
      <w:proofErr w:type="spellStart"/>
      <w:r w:rsidRPr="00A97C3E">
        <w:rPr>
          <w:rFonts w:ascii="Arial" w:hAnsi="Arial" w:cs="Arial"/>
          <w:bCs/>
        </w:rPr>
        <w:t>Cambranis</w:t>
      </w:r>
      <w:proofErr w:type="spellEnd"/>
      <w:r w:rsidRPr="00A97C3E">
        <w:rPr>
          <w:rFonts w:ascii="Arial" w:hAnsi="Arial" w:cs="Arial"/>
          <w:bCs/>
        </w:rPr>
        <w:t xml:space="preserve"> </w:t>
      </w:r>
      <w:proofErr w:type="spellStart"/>
      <w:r w:rsidRPr="00A97C3E">
        <w:rPr>
          <w:rFonts w:ascii="Arial" w:hAnsi="Arial" w:cs="Arial"/>
          <w:bCs/>
        </w:rPr>
        <w:t>Vaught</w:t>
      </w:r>
      <w:proofErr w:type="spellEnd"/>
    </w:p>
    <w:p w14:paraId="70FB987A" w14:textId="77777777" w:rsidR="00E458DF" w:rsidRPr="00A97C3E" w:rsidRDefault="00E458DF" w:rsidP="00E458DF">
      <w:pPr>
        <w:pStyle w:val="Prrafodelista"/>
        <w:spacing w:after="0"/>
        <w:ind w:left="1276"/>
        <w:jc w:val="both"/>
        <w:rPr>
          <w:rFonts w:ascii="Arial" w:hAnsi="Arial" w:cs="Arial"/>
          <w:bCs/>
        </w:rPr>
      </w:pPr>
    </w:p>
    <w:p w14:paraId="7F15732F" w14:textId="41180061" w:rsidR="00E458DF" w:rsidRPr="00A97C3E" w:rsidRDefault="00E458DF" w:rsidP="00E458DF">
      <w:pPr>
        <w:spacing w:after="0"/>
        <w:ind w:left="1276"/>
        <w:jc w:val="both"/>
        <w:rPr>
          <w:rFonts w:ascii="Arial" w:eastAsia="Calibri" w:hAnsi="Arial" w:cs="Arial"/>
          <w:bCs/>
          <w:u w:val="single"/>
          <w:lang w:val="es-MX"/>
        </w:rPr>
      </w:pPr>
      <w:r>
        <w:rPr>
          <w:rFonts w:ascii="Arial" w:eastAsia="Calibri" w:hAnsi="Arial" w:cs="Arial"/>
          <w:bCs/>
          <w:u w:val="single"/>
          <w:lang w:val="es-MX"/>
        </w:rPr>
        <w:t>21 al 28 dic</w:t>
      </w:r>
    </w:p>
    <w:p w14:paraId="127D89E9" w14:textId="77777777" w:rsidR="00986150" w:rsidRPr="00A97C3E" w:rsidRDefault="00986150" w:rsidP="00E458DF">
      <w:pPr>
        <w:pStyle w:val="Prrafodelista"/>
        <w:numPr>
          <w:ilvl w:val="0"/>
          <w:numId w:val="22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Licda. Guadalupe Ivonne </w:t>
      </w:r>
      <w:proofErr w:type="spellStart"/>
      <w:r w:rsidRPr="00A97C3E">
        <w:rPr>
          <w:rFonts w:ascii="Arial" w:hAnsi="Arial" w:cs="Arial"/>
          <w:bCs/>
        </w:rPr>
        <w:t>Catzin</w:t>
      </w:r>
      <w:proofErr w:type="spellEnd"/>
      <w:r w:rsidRPr="00A97C3E">
        <w:rPr>
          <w:rFonts w:ascii="Arial" w:hAnsi="Arial" w:cs="Arial"/>
          <w:bCs/>
        </w:rPr>
        <w:t xml:space="preserve"> Pacheco</w:t>
      </w:r>
    </w:p>
    <w:p w14:paraId="75205A93" w14:textId="77777777" w:rsidR="00986150" w:rsidRDefault="00986150" w:rsidP="00E458DF">
      <w:pPr>
        <w:pStyle w:val="Prrafodelista"/>
        <w:numPr>
          <w:ilvl w:val="0"/>
          <w:numId w:val="22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Lic. Jorge Augusto López Quijano </w:t>
      </w:r>
    </w:p>
    <w:p w14:paraId="52A0A37E" w14:textId="77777777" w:rsidR="00E458DF" w:rsidRPr="00A97C3E" w:rsidRDefault="00E458DF" w:rsidP="00E458DF">
      <w:pPr>
        <w:pStyle w:val="Prrafodelista"/>
        <w:spacing w:after="0"/>
        <w:ind w:left="1276"/>
        <w:jc w:val="both"/>
        <w:rPr>
          <w:rFonts w:ascii="Arial" w:hAnsi="Arial" w:cs="Arial"/>
          <w:bCs/>
        </w:rPr>
      </w:pPr>
    </w:p>
    <w:p w14:paraId="753FBCAC" w14:textId="58DD4451" w:rsidR="00986150" w:rsidRPr="00A97C3E" w:rsidRDefault="00E458DF" w:rsidP="00E458DF">
      <w:pPr>
        <w:spacing w:after="0"/>
        <w:ind w:left="1276"/>
        <w:jc w:val="both"/>
        <w:rPr>
          <w:rFonts w:ascii="Arial" w:eastAsia="Calibri" w:hAnsi="Arial" w:cs="Arial"/>
          <w:bCs/>
          <w:u w:val="single"/>
          <w:lang w:val="es-MX"/>
        </w:rPr>
      </w:pPr>
      <w:r>
        <w:rPr>
          <w:rFonts w:ascii="Arial" w:eastAsia="Calibri" w:hAnsi="Arial" w:cs="Arial"/>
          <w:bCs/>
          <w:u w:val="single"/>
          <w:lang w:val="es-MX"/>
        </w:rPr>
        <w:lastRenderedPageBreak/>
        <w:t>31 al 04 ene</w:t>
      </w:r>
    </w:p>
    <w:p w14:paraId="29361BAE" w14:textId="77777777" w:rsidR="00986150" w:rsidRPr="00A97C3E" w:rsidRDefault="00986150" w:rsidP="00E458DF">
      <w:pPr>
        <w:pStyle w:val="Prrafodelista"/>
        <w:numPr>
          <w:ilvl w:val="0"/>
          <w:numId w:val="23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>Licda. Cristi Jesús Martínez Rodríguez</w:t>
      </w:r>
    </w:p>
    <w:p w14:paraId="1BD0AC2B" w14:textId="77777777" w:rsidR="00986150" w:rsidRPr="00A97C3E" w:rsidRDefault="00986150" w:rsidP="00E458DF">
      <w:pPr>
        <w:pStyle w:val="Prrafodelista"/>
        <w:numPr>
          <w:ilvl w:val="0"/>
          <w:numId w:val="23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Licda. </w:t>
      </w:r>
      <w:proofErr w:type="spellStart"/>
      <w:r w:rsidRPr="00A97C3E">
        <w:rPr>
          <w:rFonts w:ascii="Arial" w:hAnsi="Arial" w:cs="Arial"/>
          <w:bCs/>
        </w:rPr>
        <w:t>Ixche</w:t>
      </w:r>
      <w:proofErr w:type="spellEnd"/>
      <w:r w:rsidRPr="00A97C3E">
        <w:rPr>
          <w:rFonts w:ascii="Arial" w:hAnsi="Arial" w:cs="Arial"/>
          <w:bCs/>
        </w:rPr>
        <w:t xml:space="preserve"> </w:t>
      </w:r>
      <w:proofErr w:type="spellStart"/>
      <w:r w:rsidRPr="00A97C3E">
        <w:rPr>
          <w:rFonts w:ascii="Arial" w:hAnsi="Arial" w:cs="Arial"/>
          <w:bCs/>
        </w:rPr>
        <w:t>Zazil</w:t>
      </w:r>
      <w:proofErr w:type="spellEnd"/>
      <w:r w:rsidRPr="00A97C3E">
        <w:rPr>
          <w:rFonts w:ascii="Arial" w:hAnsi="Arial" w:cs="Arial"/>
          <w:bCs/>
        </w:rPr>
        <w:t xml:space="preserve"> Be Ortiz </w:t>
      </w:r>
      <w:proofErr w:type="spellStart"/>
      <w:r w:rsidRPr="00A97C3E">
        <w:rPr>
          <w:rFonts w:ascii="Arial" w:hAnsi="Arial" w:cs="Arial"/>
          <w:bCs/>
        </w:rPr>
        <w:t>Maas</w:t>
      </w:r>
      <w:proofErr w:type="spellEnd"/>
    </w:p>
    <w:p w14:paraId="5F27A83C" w14:textId="77777777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Cs/>
          <w:lang w:val="es-MX"/>
        </w:rPr>
      </w:pPr>
    </w:p>
    <w:p w14:paraId="2F69ABD0" w14:textId="77777777" w:rsidR="00986150" w:rsidRDefault="00986150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  <w:r w:rsidRPr="00A97C3E">
        <w:rPr>
          <w:rFonts w:ascii="Arial" w:eastAsia="Calibri" w:hAnsi="Arial" w:cs="Arial"/>
          <w:b/>
          <w:bCs/>
          <w:lang w:val="es-MX"/>
        </w:rPr>
        <w:t>CE.RE.SO. Campeche</w:t>
      </w:r>
    </w:p>
    <w:p w14:paraId="2FDCCC5C" w14:textId="77777777" w:rsidR="00E458DF" w:rsidRPr="00A97C3E" w:rsidRDefault="00E458DF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</w:p>
    <w:p w14:paraId="03F11B44" w14:textId="058A90AC" w:rsidR="00986150" w:rsidRPr="00A97C3E" w:rsidRDefault="00E458DF" w:rsidP="00E458DF">
      <w:pPr>
        <w:spacing w:after="0"/>
        <w:ind w:left="1276"/>
        <w:jc w:val="both"/>
        <w:rPr>
          <w:rFonts w:ascii="Arial" w:eastAsia="Calibri" w:hAnsi="Arial" w:cs="Arial"/>
          <w:bCs/>
          <w:u w:val="single"/>
          <w:lang w:val="es-MX"/>
        </w:rPr>
      </w:pPr>
      <w:r>
        <w:rPr>
          <w:rFonts w:ascii="Arial" w:eastAsia="Calibri" w:hAnsi="Arial" w:cs="Arial"/>
          <w:bCs/>
          <w:u w:val="single"/>
          <w:lang w:val="es-MX"/>
        </w:rPr>
        <w:t>21 dic. Al 04 ene</w:t>
      </w:r>
    </w:p>
    <w:p w14:paraId="53AFA4DE" w14:textId="77777777" w:rsidR="00986150" w:rsidRPr="00A97C3E" w:rsidRDefault="00986150" w:rsidP="00E458DF">
      <w:pPr>
        <w:pStyle w:val="Prrafodelista"/>
        <w:numPr>
          <w:ilvl w:val="0"/>
          <w:numId w:val="24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Lic. Pedro </w:t>
      </w:r>
      <w:proofErr w:type="spellStart"/>
      <w:r w:rsidRPr="00A97C3E">
        <w:rPr>
          <w:rFonts w:ascii="Arial" w:hAnsi="Arial" w:cs="Arial"/>
          <w:bCs/>
        </w:rPr>
        <w:t>Ivan</w:t>
      </w:r>
      <w:proofErr w:type="spellEnd"/>
      <w:r w:rsidRPr="00A97C3E">
        <w:rPr>
          <w:rFonts w:ascii="Arial" w:hAnsi="Arial" w:cs="Arial"/>
          <w:bCs/>
        </w:rPr>
        <w:t xml:space="preserve"> </w:t>
      </w:r>
      <w:proofErr w:type="spellStart"/>
      <w:r w:rsidRPr="00A97C3E">
        <w:rPr>
          <w:rFonts w:ascii="Arial" w:hAnsi="Arial" w:cs="Arial"/>
          <w:bCs/>
        </w:rPr>
        <w:t>Ake</w:t>
      </w:r>
      <w:proofErr w:type="spellEnd"/>
      <w:r w:rsidRPr="00A97C3E">
        <w:rPr>
          <w:rFonts w:ascii="Arial" w:hAnsi="Arial" w:cs="Arial"/>
          <w:bCs/>
        </w:rPr>
        <w:t xml:space="preserve"> Díaz</w:t>
      </w:r>
    </w:p>
    <w:p w14:paraId="1454B616" w14:textId="2A9163E5" w:rsidR="00986150" w:rsidRDefault="00986150" w:rsidP="00E458DF">
      <w:pPr>
        <w:pStyle w:val="Prrafodelista"/>
        <w:numPr>
          <w:ilvl w:val="0"/>
          <w:numId w:val="24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Lic. </w:t>
      </w:r>
      <w:r w:rsidR="00E458DF">
        <w:rPr>
          <w:rFonts w:ascii="Arial" w:hAnsi="Arial" w:cs="Arial"/>
          <w:bCs/>
        </w:rPr>
        <w:t xml:space="preserve">Luis </w:t>
      </w:r>
      <w:r w:rsidRPr="00A97C3E">
        <w:rPr>
          <w:rFonts w:ascii="Arial" w:hAnsi="Arial" w:cs="Arial"/>
          <w:bCs/>
        </w:rPr>
        <w:t>Fernando Sandoval Murgas</w:t>
      </w:r>
    </w:p>
    <w:p w14:paraId="26B21658" w14:textId="77777777" w:rsidR="00E458DF" w:rsidRPr="00A97C3E" w:rsidRDefault="00E458DF" w:rsidP="00E458DF">
      <w:pPr>
        <w:pStyle w:val="Prrafodelista"/>
        <w:spacing w:after="0"/>
        <w:ind w:left="1276"/>
        <w:jc w:val="both"/>
        <w:rPr>
          <w:rFonts w:ascii="Arial" w:hAnsi="Arial" w:cs="Arial"/>
          <w:bCs/>
        </w:rPr>
      </w:pPr>
    </w:p>
    <w:p w14:paraId="10DA30E1" w14:textId="77777777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Cs/>
          <w:u w:val="single"/>
          <w:lang w:val="es-MX"/>
        </w:rPr>
      </w:pPr>
      <w:r w:rsidRPr="00A97C3E">
        <w:rPr>
          <w:rFonts w:ascii="Arial" w:eastAsia="Calibri" w:hAnsi="Arial" w:cs="Arial"/>
          <w:bCs/>
          <w:u w:val="single"/>
          <w:lang w:val="es-MX"/>
        </w:rPr>
        <w:t>11 al 24 dic.</w:t>
      </w:r>
    </w:p>
    <w:p w14:paraId="1D91D4C6" w14:textId="77777777" w:rsidR="00986150" w:rsidRPr="00A97C3E" w:rsidRDefault="00986150" w:rsidP="00E458DF">
      <w:pPr>
        <w:pStyle w:val="Prrafodelista"/>
        <w:numPr>
          <w:ilvl w:val="0"/>
          <w:numId w:val="25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Licda. María Concepción </w:t>
      </w:r>
      <w:proofErr w:type="spellStart"/>
      <w:r w:rsidRPr="00A97C3E">
        <w:rPr>
          <w:rFonts w:ascii="Arial" w:hAnsi="Arial" w:cs="Arial"/>
          <w:bCs/>
        </w:rPr>
        <w:t>Beberaje</w:t>
      </w:r>
      <w:proofErr w:type="spellEnd"/>
      <w:r w:rsidRPr="00A97C3E">
        <w:rPr>
          <w:rFonts w:ascii="Arial" w:hAnsi="Arial" w:cs="Arial"/>
          <w:bCs/>
        </w:rPr>
        <w:t xml:space="preserve"> Rodríguez</w:t>
      </w:r>
    </w:p>
    <w:p w14:paraId="7E9C69C5" w14:textId="77777777" w:rsidR="00986150" w:rsidRPr="00A97C3E" w:rsidRDefault="00986150" w:rsidP="00E458DF">
      <w:pPr>
        <w:pStyle w:val="Prrafodelista"/>
        <w:numPr>
          <w:ilvl w:val="0"/>
          <w:numId w:val="25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>T.N. Lic. Ileana Fernández Nevero</w:t>
      </w:r>
    </w:p>
    <w:p w14:paraId="5192B376" w14:textId="77777777" w:rsidR="00986150" w:rsidRDefault="00986150" w:rsidP="00E458DF">
      <w:pPr>
        <w:pStyle w:val="Prrafodelista"/>
        <w:numPr>
          <w:ilvl w:val="0"/>
          <w:numId w:val="25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Lic. Jorge </w:t>
      </w:r>
      <w:proofErr w:type="spellStart"/>
      <w:r w:rsidRPr="00A97C3E">
        <w:rPr>
          <w:rFonts w:ascii="Arial" w:hAnsi="Arial" w:cs="Arial"/>
          <w:bCs/>
        </w:rPr>
        <w:t>Cab</w:t>
      </w:r>
      <w:proofErr w:type="spellEnd"/>
      <w:r w:rsidRPr="00A97C3E">
        <w:rPr>
          <w:rFonts w:ascii="Arial" w:hAnsi="Arial" w:cs="Arial"/>
          <w:bCs/>
        </w:rPr>
        <w:t xml:space="preserve"> Pérez (CJM)</w:t>
      </w:r>
    </w:p>
    <w:p w14:paraId="190FF2C1" w14:textId="77777777" w:rsidR="00E458DF" w:rsidRPr="00A97C3E" w:rsidRDefault="00E458DF" w:rsidP="00E458DF">
      <w:pPr>
        <w:pStyle w:val="Prrafodelista"/>
        <w:spacing w:after="0"/>
        <w:ind w:left="1276"/>
        <w:jc w:val="both"/>
        <w:rPr>
          <w:rFonts w:ascii="Arial" w:hAnsi="Arial" w:cs="Arial"/>
          <w:bCs/>
        </w:rPr>
      </w:pPr>
    </w:p>
    <w:p w14:paraId="03FB8A51" w14:textId="77777777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Cs/>
          <w:u w:val="single"/>
          <w:lang w:val="es-MX"/>
        </w:rPr>
      </w:pPr>
      <w:r w:rsidRPr="00A97C3E">
        <w:rPr>
          <w:rFonts w:ascii="Arial" w:eastAsia="Calibri" w:hAnsi="Arial" w:cs="Arial"/>
          <w:bCs/>
          <w:u w:val="single"/>
          <w:lang w:val="es-MX"/>
        </w:rPr>
        <w:t>15 Y 16 dic.</w:t>
      </w:r>
    </w:p>
    <w:p w14:paraId="63F5EDBC" w14:textId="77777777" w:rsidR="00986150" w:rsidRPr="00A97C3E" w:rsidRDefault="00986150" w:rsidP="00E458DF">
      <w:pPr>
        <w:pStyle w:val="Prrafodelista"/>
        <w:numPr>
          <w:ilvl w:val="0"/>
          <w:numId w:val="26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Licda. Guadalupe </w:t>
      </w:r>
      <w:proofErr w:type="spellStart"/>
      <w:r w:rsidRPr="00A97C3E">
        <w:rPr>
          <w:rFonts w:ascii="Arial" w:hAnsi="Arial" w:cs="Arial"/>
          <w:bCs/>
        </w:rPr>
        <w:t>Euan</w:t>
      </w:r>
      <w:proofErr w:type="spellEnd"/>
      <w:r w:rsidRPr="00A97C3E">
        <w:rPr>
          <w:rFonts w:ascii="Arial" w:hAnsi="Arial" w:cs="Arial"/>
          <w:bCs/>
        </w:rPr>
        <w:t xml:space="preserve"> Pérez </w:t>
      </w:r>
    </w:p>
    <w:p w14:paraId="6CAE3ADB" w14:textId="77777777" w:rsidR="00986150" w:rsidRPr="00A97C3E" w:rsidRDefault="00986150" w:rsidP="00E458DF">
      <w:pPr>
        <w:pStyle w:val="Prrafodelista"/>
        <w:numPr>
          <w:ilvl w:val="0"/>
          <w:numId w:val="26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Lic. Jorge </w:t>
      </w:r>
      <w:proofErr w:type="spellStart"/>
      <w:r w:rsidRPr="00A97C3E">
        <w:rPr>
          <w:rFonts w:ascii="Arial" w:hAnsi="Arial" w:cs="Arial"/>
          <w:bCs/>
        </w:rPr>
        <w:t>Cab</w:t>
      </w:r>
      <w:proofErr w:type="spellEnd"/>
      <w:r w:rsidRPr="00A97C3E">
        <w:rPr>
          <w:rFonts w:ascii="Arial" w:hAnsi="Arial" w:cs="Arial"/>
          <w:bCs/>
        </w:rPr>
        <w:t xml:space="preserve"> Pérez, (Adolescentes)</w:t>
      </w:r>
    </w:p>
    <w:p w14:paraId="0F6DE7BB" w14:textId="77777777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Cs/>
          <w:lang w:val="es-MX"/>
        </w:rPr>
      </w:pPr>
    </w:p>
    <w:p w14:paraId="7314E389" w14:textId="77777777" w:rsidR="00986150" w:rsidRDefault="00986150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  <w:r w:rsidRPr="00A97C3E">
        <w:rPr>
          <w:rFonts w:ascii="Arial" w:eastAsia="Calibri" w:hAnsi="Arial" w:cs="Arial"/>
          <w:b/>
          <w:bCs/>
          <w:lang w:val="es-MX"/>
        </w:rPr>
        <w:t>Adscritos a la Fiscalía General del Estado</w:t>
      </w:r>
    </w:p>
    <w:p w14:paraId="13E0A637" w14:textId="77777777" w:rsidR="00E458DF" w:rsidRPr="00A97C3E" w:rsidRDefault="00E458DF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</w:p>
    <w:p w14:paraId="0369E1E7" w14:textId="77777777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Cs/>
          <w:u w:val="single"/>
          <w:lang w:val="es-MX"/>
        </w:rPr>
      </w:pPr>
      <w:r w:rsidRPr="00A97C3E">
        <w:rPr>
          <w:rFonts w:ascii="Arial" w:eastAsia="Calibri" w:hAnsi="Arial" w:cs="Arial"/>
          <w:bCs/>
          <w:u w:val="single"/>
          <w:lang w:val="es-MX"/>
        </w:rPr>
        <w:t>26 dic. Al 09 ene.</w:t>
      </w:r>
    </w:p>
    <w:p w14:paraId="100C1A63" w14:textId="77777777" w:rsidR="00986150" w:rsidRPr="00A97C3E" w:rsidRDefault="00986150" w:rsidP="00E458DF">
      <w:pPr>
        <w:pStyle w:val="Prrafodelista"/>
        <w:numPr>
          <w:ilvl w:val="0"/>
          <w:numId w:val="27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T.M. Licda. María Concepción </w:t>
      </w:r>
      <w:proofErr w:type="spellStart"/>
      <w:r w:rsidRPr="00A97C3E">
        <w:rPr>
          <w:rFonts w:ascii="Arial" w:hAnsi="Arial" w:cs="Arial"/>
          <w:bCs/>
        </w:rPr>
        <w:t>Beberaje</w:t>
      </w:r>
      <w:proofErr w:type="spellEnd"/>
      <w:r w:rsidRPr="00A97C3E">
        <w:rPr>
          <w:rFonts w:ascii="Arial" w:hAnsi="Arial" w:cs="Arial"/>
          <w:bCs/>
        </w:rPr>
        <w:t xml:space="preserve"> Rodríguez</w:t>
      </w:r>
    </w:p>
    <w:p w14:paraId="3B5CF5AC" w14:textId="77777777" w:rsidR="00986150" w:rsidRPr="00A97C3E" w:rsidRDefault="00986150" w:rsidP="00E458DF">
      <w:pPr>
        <w:pStyle w:val="Prrafodelista"/>
        <w:numPr>
          <w:ilvl w:val="0"/>
          <w:numId w:val="27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T.V. Lic. Abraham </w:t>
      </w:r>
      <w:proofErr w:type="spellStart"/>
      <w:r w:rsidRPr="00A97C3E">
        <w:rPr>
          <w:rFonts w:ascii="Arial" w:hAnsi="Arial" w:cs="Arial"/>
          <w:bCs/>
        </w:rPr>
        <w:t>Argáez</w:t>
      </w:r>
      <w:proofErr w:type="spellEnd"/>
      <w:r w:rsidRPr="00A97C3E">
        <w:rPr>
          <w:rFonts w:ascii="Arial" w:hAnsi="Arial" w:cs="Arial"/>
          <w:bCs/>
        </w:rPr>
        <w:t xml:space="preserve"> Uribe</w:t>
      </w:r>
    </w:p>
    <w:p w14:paraId="784999AD" w14:textId="77777777" w:rsidR="00986150" w:rsidRPr="00A97C3E" w:rsidRDefault="00986150" w:rsidP="00E458DF">
      <w:pPr>
        <w:pStyle w:val="Prrafodelista"/>
        <w:numPr>
          <w:ilvl w:val="0"/>
          <w:numId w:val="27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>T.N. Licda. Ileana Fernández Nevero</w:t>
      </w:r>
    </w:p>
    <w:p w14:paraId="3A998C04" w14:textId="77777777" w:rsidR="00986150" w:rsidRPr="00A97C3E" w:rsidRDefault="00986150" w:rsidP="00E458DF">
      <w:pPr>
        <w:pStyle w:val="Prrafodelista"/>
        <w:numPr>
          <w:ilvl w:val="0"/>
          <w:numId w:val="27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Licda. Elide Angélica Pérez </w:t>
      </w:r>
      <w:proofErr w:type="spellStart"/>
      <w:r w:rsidRPr="00A97C3E">
        <w:rPr>
          <w:rFonts w:ascii="Arial" w:hAnsi="Arial" w:cs="Arial"/>
          <w:bCs/>
        </w:rPr>
        <w:t>Dzib</w:t>
      </w:r>
      <w:proofErr w:type="spellEnd"/>
      <w:r w:rsidRPr="00A97C3E">
        <w:rPr>
          <w:rFonts w:ascii="Arial" w:hAnsi="Arial" w:cs="Arial"/>
          <w:bCs/>
        </w:rPr>
        <w:t>, (CJM)</w:t>
      </w:r>
    </w:p>
    <w:p w14:paraId="2C554620" w14:textId="77777777" w:rsidR="00E458DF" w:rsidRDefault="00E458DF" w:rsidP="00E458DF">
      <w:pPr>
        <w:spacing w:after="0"/>
        <w:ind w:left="1276"/>
        <w:jc w:val="both"/>
        <w:rPr>
          <w:rFonts w:ascii="Arial" w:eastAsia="Calibri" w:hAnsi="Arial" w:cs="Arial"/>
          <w:bCs/>
          <w:u w:val="single"/>
          <w:lang w:val="es-MX"/>
        </w:rPr>
      </w:pPr>
    </w:p>
    <w:p w14:paraId="2F9D4D32" w14:textId="158D94F6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Cs/>
          <w:u w:val="single"/>
          <w:lang w:val="es-MX"/>
        </w:rPr>
      </w:pPr>
      <w:r w:rsidRPr="00A97C3E">
        <w:rPr>
          <w:rFonts w:ascii="Arial" w:eastAsia="Calibri" w:hAnsi="Arial" w:cs="Arial"/>
          <w:bCs/>
          <w:u w:val="single"/>
          <w:lang w:val="es-MX"/>
        </w:rPr>
        <w:t>29-30 dic</w:t>
      </w:r>
    </w:p>
    <w:p w14:paraId="40A7458A" w14:textId="77777777" w:rsidR="00986150" w:rsidRPr="00A97C3E" w:rsidRDefault="00986150" w:rsidP="00E458DF">
      <w:pPr>
        <w:pStyle w:val="Prrafodelista"/>
        <w:numPr>
          <w:ilvl w:val="0"/>
          <w:numId w:val="28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Licda. María Concepción </w:t>
      </w:r>
      <w:proofErr w:type="spellStart"/>
      <w:r w:rsidRPr="00A97C3E">
        <w:rPr>
          <w:rFonts w:ascii="Arial" w:hAnsi="Arial" w:cs="Arial"/>
          <w:bCs/>
        </w:rPr>
        <w:t>Beberaje</w:t>
      </w:r>
      <w:proofErr w:type="spellEnd"/>
      <w:r w:rsidRPr="00A97C3E">
        <w:rPr>
          <w:rFonts w:ascii="Arial" w:hAnsi="Arial" w:cs="Arial"/>
          <w:bCs/>
        </w:rPr>
        <w:t xml:space="preserve"> Rodríguez</w:t>
      </w:r>
    </w:p>
    <w:p w14:paraId="159DD884" w14:textId="4B6568CD" w:rsidR="00986150" w:rsidRPr="00A97C3E" w:rsidRDefault="00986150" w:rsidP="00E458DF">
      <w:pPr>
        <w:pStyle w:val="Prrafodelista"/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7830C" wp14:editId="0C72701F">
                <wp:simplePos x="0" y="0"/>
                <wp:positionH relativeFrom="column">
                  <wp:posOffset>180975</wp:posOffset>
                </wp:positionH>
                <wp:positionV relativeFrom="paragraph">
                  <wp:posOffset>178435</wp:posOffset>
                </wp:positionV>
                <wp:extent cx="6115050" cy="323850"/>
                <wp:effectExtent l="0" t="0" r="1905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7AE39" w14:textId="5C2A5ED7" w:rsidR="00986150" w:rsidRPr="00986150" w:rsidRDefault="00986150" w:rsidP="00986150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986150">
                              <w:rPr>
                                <w:b/>
                              </w:rPr>
                              <w:t>UNIDAD DEL CARMEN, CAMPECHE, CE.RE.SO.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7830C" id="3 Cuadro de texto" o:spid="_x0000_s1027" type="#_x0000_t202" style="position:absolute;left:0;text-align:left;margin-left:14.25pt;margin-top:14.05pt;width:481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DF7AE39" w14:textId="5C2A5ED7" w:rsidR="00986150" w:rsidRPr="00986150" w:rsidRDefault="00986150" w:rsidP="00986150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986150">
                        <w:rPr>
                          <w:b/>
                        </w:rPr>
                        <w:t>UNIDAD DEL CARMEN, CAMPECHE, CE.RE.SO.</w:t>
                      </w:r>
                    </w:p>
                  </w:txbxContent>
                </v:textbox>
              </v:shape>
            </w:pict>
          </mc:Fallback>
        </mc:AlternateContent>
      </w:r>
    </w:p>
    <w:p w14:paraId="7398530B" w14:textId="11E9A4D6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Cs/>
          <w:lang w:val="es-MX"/>
        </w:rPr>
      </w:pPr>
    </w:p>
    <w:p w14:paraId="6C2398D2" w14:textId="5AA6AA2B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Cs/>
          <w:lang w:val="es-MX"/>
        </w:rPr>
      </w:pPr>
    </w:p>
    <w:p w14:paraId="2CAA9A64" w14:textId="77777777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  <w:r w:rsidRPr="00A97C3E">
        <w:rPr>
          <w:rFonts w:ascii="Arial" w:eastAsia="Calibri" w:hAnsi="Arial" w:cs="Arial"/>
          <w:b/>
          <w:bCs/>
          <w:lang w:val="es-MX"/>
        </w:rPr>
        <w:t>Vice-Fiscalía</w:t>
      </w:r>
    </w:p>
    <w:p w14:paraId="27F1A999" w14:textId="77777777" w:rsidR="00986150" w:rsidRPr="00A97C3E" w:rsidRDefault="00986150" w:rsidP="00E458DF">
      <w:pPr>
        <w:pStyle w:val="Prrafodelista"/>
        <w:numPr>
          <w:ilvl w:val="0"/>
          <w:numId w:val="28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>Licda. Alicia Delgado Chan</w:t>
      </w:r>
    </w:p>
    <w:p w14:paraId="7D04200E" w14:textId="77777777" w:rsidR="00986150" w:rsidRPr="00A97C3E" w:rsidRDefault="00986150" w:rsidP="00E458DF">
      <w:pPr>
        <w:pStyle w:val="Prrafodelista"/>
        <w:numPr>
          <w:ilvl w:val="0"/>
          <w:numId w:val="28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>Lic. Isaías Cante García</w:t>
      </w:r>
    </w:p>
    <w:p w14:paraId="5E7011AA" w14:textId="77777777" w:rsidR="00E458DF" w:rsidRDefault="00E458DF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</w:p>
    <w:p w14:paraId="224EB23F" w14:textId="77777777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/>
          <w:bCs/>
          <w:lang w:val="es-MX"/>
        </w:rPr>
      </w:pPr>
      <w:r w:rsidRPr="00A97C3E">
        <w:rPr>
          <w:rFonts w:ascii="Arial" w:eastAsia="Calibri" w:hAnsi="Arial" w:cs="Arial"/>
          <w:b/>
          <w:bCs/>
          <w:lang w:val="es-MX"/>
        </w:rPr>
        <w:t>Ministerio Público</w:t>
      </w:r>
    </w:p>
    <w:p w14:paraId="4018E9C9" w14:textId="77777777" w:rsidR="00986150" w:rsidRPr="00A97C3E" w:rsidRDefault="00986150" w:rsidP="00E458DF">
      <w:pPr>
        <w:pStyle w:val="Prrafodelista"/>
        <w:numPr>
          <w:ilvl w:val="0"/>
          <w:numId w:val="29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Licda. </w:t>
      </w:r>
      <w:proofErr w:type="spellStart"/>
      <w:r w:rsidRPr="00A97C3E">
        <w:rPr>
          <w:rFonts w:ascii="Arial" w:hAnsi="Arial" w:cs="Arial"/>
          <w:bCs/>
        </w:rPr>
        <w:t>Jeanine</w:t>
      </w:r>
      <w:proofErr w:type="spellEnd"/>
      <w:r w:rsidRPr="00A97C3E">
        <w:rPr>
          <w:rFonts w:ascii="Arial" w:hAnsi="Arial" w:cs="Arial"/>
          <w:bCs/>
        </w:rPr>
        <w:t xml:space="preserve"> </w:t>
      </w:r>
      <w:proofErr w:type="spellStart"/>
      <w:r w:rsidRPr="00A97C3E">
        <w:rPr>
          <w:rFonts w:ascii="Arial" w:hAnsi="Arial" w:cs="Arial"/>
          <w:bCs/>
        </w:rPr>
        <w:t>Yabel</w:t>
      </w:r>
      <w:proofErr w:type="spellEnd"/>
      <w:r w:rsidRPr="00A97C3E">
        <w:rPr>
          <w:rFonts w:ascii="Arial" w:hAnsi="Arial" w:cs="Arial"/>
          <w:bCs/>
        </w:rPr>
        <w:t xml:space="preserve"> </w:t>
      </w:r>
      <w:proofErr w:type="spellStart"/>
      <w:r w:rsidRPr="00A97C3E">
        <w:rPr>
          <w:rFonts w:ascii="Arial" w:hAnsi="Arial" w:cs="Arial"/>
          <w:bCs/>
        </w:rPr>
        <w:t>May</w:t>
      </w:r>
      <w:proofErr w:type="spellEnd"/>
      <w:r w:rsidRPr="00A97C3E">
        <w:rPr>
          <w:rFonts w:ascii="Arial" w:hAnsi="Arial" w:cs="Arial"/>
          <w:bCs/>
        </w:rPr>
        <w:t xml:space="preserve"> Velázquez</w:t>
      </w:r>
    </w:p>
    <w:p w14:paraId="60854701" w14:textId="270838B1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Cs/>
          <w:lang w:val="es-MX"/>
        </w:rPr>
      </w:pPr>
      <w:r w:rsidRPr="00A97C3E">
        <w:rPr>
          <w:rFonts w:ascii="Arial" w:eastAsia="Calibri" w:hAnsi="Arial" w:cs="Arial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4B556" wp14:editId="78FDC2ED">
                <wp:simplePos x="0" y="0"/>
                <wp:positionH relativeFrom="column">
                  <wp:posOffset>180975</wp:posOffset>
                </wp:positionH>
                <wp:positionV relativeFrom="paragraph">
                  <wp:posOffset>117475</wp:posOffset>
                </wp:positionV>
                <wp:extent cx="6115050" cy="323850"/>
                <wp:effectExtent l="0" t="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015D2" w14:textId="77777777" w:rsidR="00986150" w:rsidRPr="00986150" w:rsidRDefault="00986150" w:rsidP="0098615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86150">
                              <w:rPr>
                                <w:b/>
                              </w:rPr>
                              <w:t>UNIDADES DE ESCÁRCEGA, CANDELARIA, CALAKMUL E XPUJIL</w:t>
                            </w:r>
                          </w:p>
                          <w:p w14:paraId="65646391" w14:textId="3A2C0532" w:rsidR="00986150" w:rsidRPr="00986150" w:rsidRDefault="00986150" w:rsidP="0098615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4B556" id="4 Cuadro de texto" o:spid="_x0000_s1028" type="#_x0000_t202" style="position:absolute;left:0;text-align:left;margin-left:14.25pt;margin-top:9.25pt;width:481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5D015D2" w14:textId="77777777" w:rsidR="00986150" w:rsidRPr="00986150" w:rsidRDefault="00986150" w:rsidP="0098615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86150">
                        <w:rPr>
                          <w:b/>
                        </w:rPr>
                        <w:t>UNIDADES DE ESCÁRCEGA, CANDELARIA, CALAKMUL E XPUJIL</w:t>
                      </w:r>
                    </w:p>
                    <w:p w14:paraId="65646391" w14:textId="3A2C0532" w:rsidR="00986150" w:rsidRPr="00986150" w:rsidRDefault="00986150" w:rsidP="0098615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DC834E" w14:textId="77777777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Cs/>
          <w:lang w:val="es-MX"/>
        </w:rPr>
      </w:pPr>
    </w:p>
    <w:p w14:paraId="7401D697" w14:textId="2A1C9EE3" w:rsidR="00986150" w:rsidRPr="00A97C3E" w:rsidRDefault="00986150" w:rsidP="00E458DF">
      <w:pPr>
        <w:spacing w:after="0"/>
        <w:ind w:left="1276"/>
        <w:jc w:val="both"/>
        <w:rPr>
          <w:rFonts w:ascii="Arial" w:eastAsia="Calibri" w:hAnsi="Arial" w:cs="Arial"/>
          <w:bCs/>
          <w:lang w:val="es-MX"/>
        </w:rPr>
      </w:pPr>
    </w:p>
    <w:p w14:paraId="324D010A" w14:textId="014C27CB" w:rsidR="00DD5203" w:rsidRPr="00A97C3E" w:rsidRDefault="00986150" w:rsidP="00E458DF">
      <w:pPr>
        <w:pStyle w:val="Prrafodelista"/>
        <w:numPr>
          <w:ilvl w:val="0"/>
          <w:numId w:val="29"/>
        </w:numPr>
        <w:spacing w:after="0"/>
        <w:ind w:left="1276"/>
        <w:jc w:val="both"/>
        <w:rPr>
          <w:rFonts w:ascii="Arial" w:hAnsi="Arial" w:cs="Arial"/>
          <w:bCs/>
        </w:rPr>
      </w:pPr>
      <w:r w:rsidRPr="00A97C3E">
        <w:rPr>
          <w:rFonts w:ascii="Arial" w:hAnsi="Arial" w:cs="Arial"/>
          <w:bCs/>
        </w:rPr>
        <w:t xml:space="preserve">Lic. Vicente Filiberto </w:t>
      </w:r>
      <w:proofErr w:type="spellStart"/>
      <w:r w:rsidRPr="00A97C3E">
        <w:rPr>
          <w:rFonts w:ascii="Arial" w:hAnsi="Arial" w:cs="Arial"/>
          <w:bCs/>
        </w:rPr>
        <w:t>Ek</w:t>
      </w:r>
      <w:proofErr w:type="spellEnd"/>
      <w:r w:rsidRPr="00A97C3E">
        <w:rPr>
          <w:rFonts w:ascii="Arial" w:hAnsi="Arial" w:cs="Arial"/>
          <w:bCs/>
        </w:rPr>
        <w:t xml:space="preserve"> </w:t>
      </w:r>
      <w:proofErr w:type="spellStart"/>
      <w:r w:rsidRPr="00A97C3E">
        <w:rPr>
          <w:rFonts w:ascii="Arial" w:hAnsi="Arial" w:cs="Arial"/>
          <w:bCs/>
        </w:rPr>
        <w:t>Haas</w:t>
      </w:r>
      <w:proofErr w:type="spellEnd"/>
      <w:r w:rsidR="00093CF6" w:rsidRPr="00986150">
        <w:rPr>
          <w:rFonts w:ascii="Arial" w:hAnsi="Arial" w:cs="Arial"/>
          <w:bCs/>
        </w:rPr>
        <w:t>…”</w:t>
      </w:r>
      <w:r w:rsidR="00DD24A4" w:rsidRPr="00986150">
        <w:rPr>
          <w:rFonts w:ascii="Arial" w:hAnsi="Arial" w:cs="Arial"/>
          <w:bCs/>
        </w:rPr>
        <w:t>.</w:t>
      </w:r>
    </w:p>
    <w:p w14:paraId="4F2DB7E5" w14:textId="77777777" w:rsidR="00D36DBA" w:rsidRPr="00A97C3E" w:rsidRDefault="00D36DBA" w:rsidP="00A97C3E">
      <w:pPr>
        <w:spacing w:after="0" w:line="240" w:lineRule="auto"/>
        <w:ind w:left="426" w:right="566"/>
        <w:jc w:val="both"/>
        <w:rPr>
          <w:rFonts w:ascii="Arial" w:eastAsia="Calibri" w:hAnsi="Arial" w:cs="Arial"/>
          <w:bCs/>
          <w:lang w:val="es-MX"/>
        </w:rPr>
      </w:pPr>
    </w:p>
    <w:p w14:paraId="70F102CC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Reitero a usted las seguridades de mi distinguida consideración.</w:t>
      </w:r>
    </w:p>
    <w:p w14:paraId="690547D0" w14:textId="77777777" w:rsidR="00087C69" w:rsidRPr="00EA2022" w:rsidRDefault="00087C69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AA0F293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A T E N T A M E N T E</w:t>
      </w:r>
    </w:p>
    <w:p w14:paraId="5B86961E" w14:textId="722F0DAC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San Fran</w:t>
      </w:r>
      <w:r w:rsidR="00A7328D" w:rsidRPr="00EA2022">
        <w:rPr>
          <w:rFonts w:ascii="Arial" w:hAnsi="Arial" w:cs="Arial"/>
          <w:bCs/>
          <w:lang w:val="es-MX"/>
        </w:rPr>
        <w:t>c</w:t>
      </w:r>
      <w:r w:rsidR="004D5DEF" w:rsidRPr="00EA2022">
        <w:rPr>
          <w:rFonts w:ascii="Arial" w:hAnsi="Arial" w:cs="Arial"/>
          <w:bCs/>
          <w:lang w:val="es-MX"/>
        </w:rPr>
        <w:t xml:space="preserve">isco de Campeche, Campeche, a </w:t>
      </w:r>
      <w:r w:rsidR="00986150">
        <w:rPr>
          <w:rFonts w:ascii="Arial" w:hAnsi="Arial" w:cs="Arial"/>
          <w:bCs/>
          <w:lang w:val="es-MX"/>
        </w:rPr>
        <w:t>19</w:t>
      </w:r>
      <w:r w:rsidR="00093CF6" w:rsidRPr="00EA2022">
        <w:rPr>
          <w:rFonts w:ascii="Arial" w:hAnsi="Arial" w:cs="Arial"/>
          <w:bCs/>
          <w:lang w:val="es-MX"/>
        </w:rPr>
        <w:t xml:space="preserve"> de </w:t>
      </w:r>
      <w:r w:rsidR="000D7E7F">
        <w:rPr>
          <w:rFonts w:ascii="Arial" w:hAnsi="Arial" w:cs="Arial"/>
          <w:bCs/>
          <w:lang w:val="es-MX"/>
        </w:rPr>
        <w:t>diciembre</w:t>
      </w:r>
      <w:r w:rsidR="007A3750" w:rsidRPr="00EA2022">
        <w:rPr>
          <w:rFonts w:ascii="Arial" w:hAnsi="Arial" w:cs="Arial"/>
          <w:bCs/>
          <w:lang w:val="es-MX"/>
        </w:rPr>
        <w:t xml:space="preserve"> </w:t>
      </w:r>
      <w:r w:rsidR="00D82753" w:rsidRPr="00EA2022">
        <w:rPr>
          <w:rFonts w:ascii="Arial" w:hAnsi="Arial" w:cs="Arial"/>
          <w:bCs/>
          <w:lang w:val="es-MX"/>
        </w:rPr>
        <w:t xml:space="preserve">de </w:t>
      </w:r>
      <w:r w:rsidRPr="00EA2022">
        <w:rPr>
          <w:rFonts w:ascii="Arial" w:hAnsi="Arial" w:cs="Arial"/>
          <w:bCs/>
          <w:lang w:val="es-MX"/>
        </w:rPr>
        <w:t>201</w:t>
      </w:r>
      <w:r w:rsidR="004D5DEF" w:rsidRPr="00EA2022">
        <w:rPr>
          <w:rFonts w:ascii="Arial" w:hAnsi="Arial" w:cs="Arial"/>
          <w:bCs/>
          <w:lang w:val="es-MX"/>
        </w:rPr>
        <w:t>8</w:t>
      </w:r>
    </w:p>
    <w:p w14:paraId="5539D6E3" w14:textId="77777777" w:rsidR="00037D0F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14:paraId="26F5A213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DEL PODER JUDICIAL DEL ESTADO.</w:t>
      </w:r>
    </w:p>
    <w:p w14:paraId="3857840D" w14:textId="77777777" w:rsidR="0090505D" w:rsidRPr="00EA2022" w:rsidRDefault="0090505D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A9277C1" w14:textId="77777777" w:rsidR="00C33C89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DOCTORA CONCEPCIÓN DEL CARMEN CANTO SANTOS</w:t>
      </w:r>
    </w:p>
    <w:p w14:paraId="3479A66C" w14:textId="77777777"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Lic. Miguel Ángel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Chuc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 López, Magistrado Presidente del Honorable Tribunal Superior de Justicia y del Consejo de la Judicatura Local. Para su conocimiento. </w:t>
      </w:r>
    </w:p>
    <w:p w14:paraId="39F23AE7" w14:textId="77777777" w:rsidR="00FF6245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Mtra. Jaqueline del Carmen Estrella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Puc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, Secretaria General de Acuerdos del Honorable Tribunal Superior de Justicia del Estado. Igual fin. </w:t>
      </w:r>
    </w:p>
    <w:p w14:paraId="1CCA7634" w14:textId="77777777"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r w:rsidRPr="002C202D">
        <w:rPr>
          <w:rFonts w:ascii="Arial" w:hAnsi="Arial" w:cs="Arial"/>
          <w:bCs/>
          <w:sz w:val="16"/>
          <w:szCs w:val="16"/>
          <w:lang w:val="es-MX"/>
        </w:rPr>
        <w:t>CCCS/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sct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>.</w:t>
      </w:r>
    </w:p>
    <w:p w14:paraId="1E256AE8" w14:textId="77777777" w:rsidR="00D36DBA" w:rsidRPr="00A663B0" w:rsidRDefault="00D36DBA" w:rsidP="00FF6245">
      <w:pPr>
        <w:tabs>
          <w:tab w:val="left" w:pos="1290"/>
        </w:tabs>
        <w:spacing w:after="0" w:line="240" w:lineRule="auto"/>
        <w:ind w:right="708"/>
        <w:rPr>
          <w:rFonts w:ascii="Arial" w:hAnsi="Arial" w:cs="Arial"/>
          <w:sz w:val="12"/>
          <w:szCs w:val="12"/>
          <w:lang w:val="es-MX"/>
        </w:rPr>
      </w:pPr>
    </w:p>
    <w:sectPr w:rsidR="00D36DBA" w:rsidRPr="00A663B0" w:rsidSect="00B214EC">
      <w:headerReference w:type="default" r:id="rId8"/>
      <w:footerReference w:type="default" r:id="rId9"/>
      <w:pgSz w:w="12240" w:h="20160" w:code="5"/>
      <w:pgMar w:top="2836" w:right="616" w:bottom="720" w:left="1560" w:header="851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0A44B" w14:textId="77777777" w:rsidR="00EC193D" w:rsidRDefault="00EC193D">
      <w:r>
        <w:separator/>
      </w:r>
    </w:p>
  </w:endnote>
  <w:endnote w:type="continuationSeparator" w:id="0">
    <w:p w14:paraId="54AAC6B3" w14:textId="77777777" w:rsidR="00EC193D" w:rsidRDefault="00EC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D061" w14:textId="77777777"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56C6E3CA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271DB25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14:paraId="394EC9E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1EA3B1A1" w14:textId="77777777"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3D79C" w14:textId="77777777" w:rsidR="00EC193D" w:rsidRDefault="00EC193D">
      <w:r>
        <w:separator/>
      </w:r>
    </w:p>
  </w:footnote>
  <w:footnote w:type="continuationSeparator" w:id="0">
    <w:p w14:paraId="6501DA23" w14:textId="77777777" w:rsidR="00EC193D" w:rsidRDefault="00EC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32E0" w14:textId="77777777" w:rsidR="000B5730" w:rsidRDefault="008F7B90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 wp14:anchorId="6F9BE5B0" wp14:editId="4AC77DBC">
          <wp:extent cx="5938520" cy="1035050"/>
          <wp:effectExtent l="0" t="0" r="5080" b="0"/>
          <wp:docPr id="2" name="Imagen 2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2770D"/>
    <w:multiLevelType w:val="hybridMultilevel"/>
    <w:tmpl w:val="D898D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22704DBF"/>
    <w:multiLevelType w:val="hybridMultilevel"/>
    <w:tmpl w:val="D3C4B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11514"/>
    <w:multiLevelType w:val="hybridMultilevel"/>
    <w:tmpl w:val="86421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43A40"/>
    <w:multiLevelType w:val="hybridMultilevel"/>
    <w:tmpl w:val="F7E84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702BC"/>
    <w:multiLevelType w:val="hybridMultilevel"/>
    <w:tmpl w:val="11F64744"/>
    <w:lvl w:ilvl="0" w:tplc="E6B69C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36530"/>
    <w:multiLevelType w:val="hybridMultilevel"/>
    <w:tmpl w:val="3E129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E5CBC"/>
    <w:multiLevelType w:val="hybridMultilevel"/>
    <w:tmpl w:val="D02A8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A049A"/>
    <w:multiLevelType w:val="hybridMultilevel"/>
    <w:tmpl w:val="911C4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31DEE"/>
    <w:multiLevelType w:val="hybridMultilevel"/>
    <w:tmpl w:val="D4ECF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67D34516"/>
    <w:multiLevelType w:val="hybridMultilevel"/>
    <w:tmpl w:val="2592A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E6A96"/>
    <w:multiLevelType w:val="hybridMultilevel"/>
    <w:tmpl w:val="9B220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C23DC"/>
    <w:multiLevelType w:val="hybridMultilevel"/>
    <w:tmpl w:val="B55E4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0"/>
  </w:num>
  <w:num w:numId="5">
    <w:abstractNumId w:val="23"/>
  </w:num>
  <w:num w:numId="6">
    <w:abstractNumId w:val="16"/>
  </w:num>
  <w:num w:numId="7">
    <w:abstractNumId w:val="26"/>
  </w:num>
  <w:num w:numId="8">
    <w:abstractNumId w:val="25"/>
  </w:num>
  <w:num w:numId="9">
    <w:abstractNumId w:val="9"/>
  </w:num>
  <w:num w:numId="10">
    <w:abstractNumId w:val="28"/>
  </w:num>
  <w:num w:numId="11">
    <w:abstractNumId w:val="7"/>
  </w:num>
  <w:num w:numId="12">
    <w:abstractNumId w:val="3"/>
  </w:num>
  <w:num w:numId="13">
    <w:abstractNumId w:val="21"/>
  </w:num>
  <w:num w:numId="14">
    <w:abstractNumId w:val="4"/>
  </w:num>
  <w:num w:numId="15">
    <w:abstractNumId w:val="15"/>
  </w:num>
  <w:num w:numId="16">
    <w:abstractNumId w:val="5"/>
  </w:num>
  <w:num w:numId="17">
    <w:abstractNumId w:val="2"/>
  </w:num>
  <w:num w:numId="18">
    <w:abstractNumId w:val="12"/>
  </w:num>
  <w:num w:numId="19">
    <w:abstractNumId w:val="22"/>
  </w:num>
  <w:num w:numId="20">
    <w:abstractNumId w:val="24"/>
  </w:num>
  <w:num w:numId="21">
    <w:abstractNumId w:val="10"/>
  </w:num>
  <w:num w:numId="22">
    <w:abstractNumId w:val="8"/>
  </w:num>
  <w:num w:numId="23">
    <w:abstractNumId w:val="27"/>
  </w:num>
  <w:num w:numId="24">
    <w:abstractNumId w:val="17"/>
  </w:num>
  <w:num w:numId="25">
    <w:abstractNumId w:val="11"/>
  </w:num>
  <w:num w:numId="26">
    <w:abstractNumId w:val="14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84C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2E11"/>
    <w:rsid w:val="000837BE"/>
    <w:rsid w:val="00086292"/>
    <w:rsid w:val="00087A35"/>
    <w:rsid w:val="00087C69"/>
    <w:rsid w:val="0009248D"/>
    <w:rsid w:val="00093CF6"/>
    <w:rsid w:val="00097542"/>
    <w:rsid w:val="000A0054"/>
    <w:rsid w:val="000A0356"/>
    <w:rsid w:val="000A053F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207"/>
    <w:rsid w:val="000C4302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D7E7F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46E5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696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55D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6D4"/>
    <w:rsid w:val="00265CEE"/>
    <w:rsid w:val="00270491"/>
    <w:rsid w:val="002705B2"/>
    <w:rsid w:val="00270BFF"/>
    <w:rsid w:val="00272563"/>
    <w:rsid w:val="0027317B"/>
    <w:rsid w:val="0027444F"/>
    <w:rsid w:val="00274A14"/>
    <w:rsid w:val="00274C0F"/>
    <w:rsid w:val="0027571D"/>
    <w:rsid w:val="002757F4"/>
    <w:rsid w:val="00275901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335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DC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5F6F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2F07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15CF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4AB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804E4"/>
    <w:rsid w:val="0048282C"/>
    <w:rsid w:val="00484101"/>
    <w:rsid w:val="00484F3B"/>
    <w:rsid w:val="00487121"/>
    <w:rsid w:val="00487442"/>
    <w:rsid w:val="00490E50"/>
    <w:rsid w:val="00491392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2DC0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2C04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2C9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287A"/>
    <w:rsid w:val="005B3308"/>
    <w:rsid w:val="005B45EF"/>
    <w:rsid w:val="005C050B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512D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AA0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612"/>
    <w:rsid w:val="00631CF3"/>
    <w:rsid w:val="00633378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9C7"/>
    <w:rsid w:val="00650A7B"/>
    <w:rsid w:val="00651A3E"/>
    <w:rsid w:val="00652611"/>
    <w:rsid w:val="00652DD3"/>
    <w:rsid w:val="00655346"/>
    <w:rsid w:val="0065566E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05CF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1DB5"/>
    <w:rsid w:val="00766022"/>
    <w:rsid w:val="00766898"/>
    <w:rsid w:val="00767A25"/>
    <w:rsid w:val="00767A2D"/>
    <w:rsid w:val="007751F1"/>
    <w:rsid w:val="00775587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78E"/>
    <w:rsid w:val="00794C0B"/>
    <w:rsid w:val="00794EDD"/>
    <w:rsid w:val="00795666"/>
    <w:rsid w:val="00795823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0D0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7A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5CD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B4B3C"/>
    <w:rsid w:val="008C2A96"/>
    <w:rsid w:val="008C31C5"/>
    <w:rsid w:val="008C3886"/>
    <w:rsid w:val="008C45B4"/>
    <w:rsid w:val="008C4AA1"/>
    <w:rsid w:val="008C4D0A"/>
    <w:rsid w:val="008C592E"/>
    <w:rsid w:val="008C660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6CFD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E41"/>
    <w:rsid w:val="00931F55"/>
    <w:rsid w:val="00934EAC"/>
    <w:rsid w:val="009415BB"/>
    <w:rsid w:val="009415DF"/>
    <w:rsid w:val="00947160"/>
    <w:rsid w:val="00957EAF"/>
    <w:rsid w:val="009617AB"/>
    <w:rsid w:val="00961839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150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2DC2"/>
    <w:rsid w:val="00A93526"/>
    <w:rsid w:val="00A93773"/>
    <w:rsid w:val="00A93989"/>
    <w:rsid w:val="00A957B3"/>
    <w:rsid w:val="00A95FEB"/>
    <w:rsid w:val="00A9680E"/>
    <w:rsid w:val="00A9681E"/>
    <w:rsid w:val="00A9791A"/>
    <w:rsid w:val="00A97C3E"/>
    <w:rsid w:val="00AA04D0"/>
    <w:rsid w:val="00AA0C54"/>
    <w:rsid w:val="00AA20E2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580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9B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4E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30F2"/>
    <w:rsid w:val="00B57C3E"/>
    <w:rsid w:val="00B57E51"/>
    <w:rsid w:val="00B60C02"/>
    <w:rsid w:val="00B6323C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2425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2817"/>
    <w:rsid w:val="00BD2DF9"/>
    <w:rsid w:val="00BD4B3A"/>
    <w:rsid w:val="00BD4E18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270AE"/>
    <w:rsid w:val="00C33C89"/>
    <w:rsid w:val="00C33DF5"/>
    <w:rsid w:val="00C35A45"/>
    <w:rsid w:val="00C40295"/>
    <w:rsid w:val="00C45D27"/>
    <w:rsid w:val="00C4736C"/>
    <w:rsid w:val="00C47E87"/>
    <w:rsid w:val="00C5054A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5E31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AB5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38C4"/>
    <w:rsid w:val="00CD580D"/>
    <w:rsid w:val="00CD7F0D"/>
    <w:rsid w:val="00CE0168"/>
    <w:rsid w:val="00CE1BD0"/>
    <w:rsid w:val="00CE54CC"/>
    <w:rsid w:val="00CE705E"/>
    <w:rsid w:val="00CE73C3"/>
    <w:rsid w:val="00CE7726"/>
    <w:rsid w:val="00CF15E4"/>
    <w:rsid w:val="00CF164A"/>
    <w:rsid w:val="00CF1BEA"/>
    <w:rsid w:val="00CF2751"/>
    <w:rsid w:val="00CF375D"/>
    <w:rsid w:val="00CF3BB9"/>
    <w:rsid w:val="00CF4072"/>
    <w:rsid w:val="00CF4429"/>
    <w:rsid w:val="00CF5922"/>
    <w:rsid w:val="00CF5933"/>
    <w:rsid w:val="00CF6EEF"/>
    <w:rsid w:val="00CF789A"/>
    <w:rsid w:val="00D005F6"/>
    <w:rsid w:val="00D01F5A"/>
    <w:rsid w:val="00D02AA5"/>
    <w:rsid w:val="00D03BAB"/>
    <w:rsid w:val="00D03FEE"/>
    <w:rsid w:val="00D04365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DBA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1F07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361"/>
    <w:rsid w:val="00DA6966"/>
    <w:rsid w:val="00DB17BA"/>
    <w:rsid w:val="00DB4C7E"/>
    <w:rsid w:val="00DB64F0"/>
    <w:rsid w:val="00DB6FC9"/>
    <w:rsid w:val="00DB7314"/>
    <w:rsid w:val="00DC29CA"/>
    <w:rsid w:val="00DC36B9"/>
    <w:rsid w:val="00DC5A0E"/>
    <w:rsid w:val="00DC608C"/>
    <w:rsid w:val="00DC6FF2"/>
    <w:rsid w:val="00DD0AA0"/>
    <w:rsid w:val="00DD0D08"/>
    <w:rsid w:val="00DD163A"/>
    <w:rsid w:val="00DD24A4"/>
    <w:rsid w:val="00DD28A4"/>
    <w:rsid w:val="00DD3C21"/>
    <w:rsid w:val="00DD5203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06EF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592D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458DF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39D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022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193D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4201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6D33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27C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6862"/>
    <w:rsid w:val="00F674B4"/>
    <w:rsid w:val="00F70567"/>
    <w:rsid w:val="00F7068D"/>
    <w:rsid w:val="00F70780"/>
    <w:rsid w:val="00F7267B"/>
    <w:rsid w:val="00F726DD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46C2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37AC"/>
    <w:rsid w:val="00FF4D44"/>
    <w:rsid w:val="00FF56CC"/>
    <w:rsid w:val="00FF5FBE"/>
    <w:rsid w:val="00FF624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4F4BF475"/>
  <w15:docId w15:val="{CC876CDE-3DD8-4F93-91E2-1B1273AC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888A6-AE9F-4D7B-847C-ABDFF142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Concepcion del Carmen Canto Santos</cp:lastModifiedBy>
  <cp:revision>10</cp:revision>
  <cp:lastPrinted>2018-08-13T20:12:00Z</cp:lastPrinted>
  <dcterms:created xsi:type="dcterms:W3CDTF">2018-12-03T23:23:00Z</dcterms:created>
  <dcterms:modified xsi:type="dcterms:W3CDTF">2018-12-18T22:42:00Z</dcterms:modified>
</cp:coreProperties>
</file>